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8D4CF0" w14:textId="77777777" w:rsidR="003D09F7" w:rsidRDefault="003D09F7">
      <w:pPr>
        <w:rPr>
          <w:lang w:val="en-US"/>
        </w:rPr>
      </w:pPr>
      <w:bookmarkStart w:id="0" w:name="_GoBack"/>
      <w:bookmarkEnd w:id="0"/>
    </w:p>
    <w:p w14:paraId="2143702E" w14:textId="77777777" w:rsidR="003D09F7" w:rsidRDefault="003D09F7">
      <w:pPr>
        <w:rPr>
          <w:lang w:val="en-US"/>
        </w:rPr>
      </w:pPr>
    </w:p>
    <w:p w14:paraId="5602ACF5" w14:textId="77777777" w:rsidR="003D09F7" w:rsidRDefault="003D09F7">
      <w:pPr>
        <w:rPr>
          <w:lang w:val="en-US"/>
        </w:rPr>
      </w:pPr>
    </w:p>
    <w:p w14:paraId="3018E44F" w14:textId="77777777" w:rsidR="003D09F7" w:rsidRDefault="003D09F7">
      <w:pPr>
        <w:rPr>
          <w:lang w:val="en-US"/>
        </w:rPr>
      </w:pPr>
    </w:p>
    <w:p w14:paraId="5C88BA45" w14:textId="77777777" w:rsidR="003D09F7" w:rsidRDefault="003D09F7">
      <w:pPr>
        <w:rPr>
          <w:lang w:val="en-US"/>
        </w:rPr>
      </w:pPr>
    </w:p>
    <w:p w14:paraId="4478F828" w14:textId="77777777" w:rsidR="003D09F7" w:rsidRDefault="003D09F7">
      <w:pPr>
        <w:rPr>
          <w:lang w:val="en-US"/>
        </w:rPr>
      </w:pPr>
    </w:p>
    <w:p w14:paraId="585DEF70" w14:textId="77777777" w:rsidR="003D09F7" w:rsidRDefault="003D09F7">
      <w:pPr>
        <w:rPr>
          <w:lang w:val="en-US"/>
        </w:rPr>
      </w:pPr>
    </w:p>
    <w:p w14:paraId="6B68DC92" w14:textId="5C6CA32E" w:rsidR="003D09F7" w:rsidRDefault="003D09F7">
      <w:pPr>
        <w:rPr>
          <w:lang w:val="en-US"/>
        </w:rPr>
      </w:pPr>
    </w:p>
    <w:p w14:paraId="4EBCFCE4" w14:textId="77777777" w:rsidR="003D09F7" w:rsidRDefault="003D09F7">
      <w:pPr>
        <w:rPr>
          <w:lang w:val="en-US"/>
        </w:rPr>
      </w:pPr>
    </w:p>
    <w:p w14:paraId="03200C5E" w14:textId="77777777" w:rsidR="003D09F7" w:rsidRDefault="003D09F7">
      <w:pPr>
        <w:rPr>
          <w:lang w:val="en-US"/>
        </w:rPr>
      </w:pPr>
    </w:p>
    <w:p w14:paraId="7E56A152" w14:textId="77777777" w:rsidR="003D09F7" w:rsidRDefault="003D09F7">
      <w:pPr>
        <w:rPr>
          <w:lang w:val="en-US"/>
        </w:rPr>
      </w:pPr>
    </w:p>
    <w:p w14:paraId="7C1978FF" w14:textId="77777777" w:rsidR="003D09F7" w:rsidRDefault="003D09F7">
      <w:pPr>
        <w:rPr>
          <w:lang w:val="en-US"/>
        </w:rPr>
      </w:pPr>
    </w:p>
    <w:p w14:paraId="5CAABC8B" w14:textId="77777777" w:rsidR="003D09F7" w:rsidRDefault="003D09F7">
      <w:pPr>
        <w:rPr>
          <w:lang w:val="en-US"/>
        </w:rPr>
      </w:pPr>
    </w:p>
    <w:p w14:paraId="0AC3F2BE" w14:textId="6E7F2BD9" w:rsidR="003D09F7" w:rsidRDefault="00E5514C" w:rsidP="003D09F7">
      <w:pPr>
        <w:jc w:val="center"/>
        <w:rPr>
          <w:lang w:val="en-US"/>
        </w:rPr>
      </w:pPr>
      <w:r w:rsidRPr="003D09F7">
        <w:rPr>
          <w:lang w:val="en-US"/>
        </w:rPr>
        <w:t>Harm-Reduction Model Article Discussion</w:t>
      </w:r>
    </w:p>
    <w:p w14:paraId="732AD737" w14:textId="65057842" w:rsidR="003D09F7" w:rsidRDefault="00E5514C" w:rsidP="003D09F7">
      <w:pPr>
        <w:jc w:val="center"/>
        <w:rPr>
          <w:lang w:val="en-US"/>
        </w:rPr>
      </w:pPr>
      <w:r>
        <w:rPr>
          <w:lang w:val="en-US"/>
        </w:rPr>
        <w:t>Name</w:t>
      </w:r>
    </w:p>
    <w:p w14:paraId="4FCB014C" w14:textId="5ADC9C7F" w:rsidR="003D09F7" w:rsidRDefault="00E5514C" w:rsidP="003D09F7">
      <w:pPr>
        <w:jc w:val="center"/>
        <w:rPr>
          <w:lang w:val="en-US"/>
        </w:rPr>
      </w:pPr>
      <w:r>
        <w:rPr>
          <w:lang w:val="en-US"/>
        </w:rPr>
        <w:t>Institution</w:t>
      </w:r>
    </w:p>
    <w:p w14:paraId="4EE486B9" w14:textId="433EA738" w:rsidR="003D09F7" w:rsidRDefault="003D09F7">
      <w:pPr>
        <w:rPr>
          <w:lang w:val="en-US"/>
        </w:rPr>
      </w:pPr>
    </w:p>
    <w:p w14:paraId="55A1FADD" w14:textId="4221E33A" w:rsidR="003D09F7" w:rsidRDefault="003D09F7">
      <w:pPr>
        <w:rPr>
          <w:lang w:val="en-US"/>
        </w:rPr>
      </w:pPr>
    </w:p>
    <w:p w14:paraId="2916F3F9" w14:textId="709A715E" w:rsidR="003D09F7" w:rsidRDefault="003D09F7">
      <w:pPr>
        <w:rPr>
          <w:lang w:val="en-US"/>
        </w:rPr>
      </w:pPr>
    </w:p>
    <w:p w14:paraId="6FFC2226" w14:textId="36B70783" w:rsidR="003D09F7" w:rsidRDefault="003D09F7">
      <w:pPr>
        <w:rPr>
          <w:lang w:val="en-US"/>
        </w:rPr>
      </w:pPr>
    </w:p>
    <w:p w14:paraId="26A8023C" w14:textId="166A82E1" w:rsidR="003D09F7" w:rsidRDefault="003D09F7">
      <w:pPr>
        <w:rPr>
          <w:lang w:val="en-US"/>
        </w:rPr>
      </w:pPr>
    </w:p>
    <w:p w14:paraId="0F2BA55E" w14:textId="1873C065" w:rsidR="003D09F7" w:rsidRDefault="003D09F7">
      <w:pPr>
        <w:rPr>
          <w:lang w:val="en-US"/>
        </w:rPr>
      </w:pPr>
    </w:p>
    <w:p w14:paraId="2BA8B3D7" w14:textId="02080E16" w:rsidR="003D09F7" w:rsidRDefault="003D09F7">
      <w:pPr>
        <w:rPr>
          <w:lang w:val="en-US"/>
        </w:rPr>
      </w:pPr>
    </w:p>
    <w:p w14:paraId="0A110057" w14:textId="4946D2BD" w:rsidR="003D09F7" w:rsidRDefault="003D09F7">
      <w:pPr>
        <w:rPr>
          <w:lang w:val="en-US"/>
        </w:rPr>
      </w:pPr>
    </w:p>
    <w:p w14:paraId="3D0F71EB" w14:textId="14922A0D" w:rsidR="003D09F7" w:rsidRDefault="003D09F7">
      <w:pPr>
        <w:rPr>
          <w:lang w:val="en-US"/>
        </w:rPr>
      </w:pPr>
    </w:p>
    <w:p w14:paraId="4663FADB" w14:textId="049B7E00" w:rsidR="003D09F7" w:rsidRDefault="003D09F7">
      <w:pPr>
        <w:rPr>
          <w:lang w:val="en-US"/>
        </w:rPr>
      </w:pPr>
    </w:p>
    <w:p w14:paraId="5C3D82B1" w14:textId="3ECB9F16" w:rsidR="003D09F7" w:rsidRDefault="003D09F7">
      <w:pPr>
        <w:rPr>
          <w:lang w:val="en-US"/>
        </w:rPr>
      </w:pPr>
    </w:p>
    <w:p w14:paraId="24A2E037" w14:textId="178073ED" w:rsidR="003D09F7" w:rsidRDefault="003D09F7">
      <w:pPr>
        <w:rPr>
          <w:lang w:val="en-US"/>
        </w:rPr>
      </w:pPr>
    </w:p>
    <w:p w14:paraId="35EC0BB0" w14:textId="3B892871" w:rsidR="003D09F7" w:rsidRDefault="003D09F7">
      <w:pPr>
        <w:rPr>
          <w:lang w:val="en-US"/>
        </w:rPr>
      </w:pPr>
    </w:p>
    <w:p w14:paraId="17E15829" w14:textId="77777777" w:rsidR="003D09F7" w:rsidRDefault="003D09F7">
      <w:pPr>
        <w:rPr>
          <w:lang w:val="en-US"/>
        </w:rPr>
      </w:pPr>
    </w:p>
    <w:p w14:paraId="63DCE24A" w14:textId="1D100607" w:rsidR="00C45D76" w:rsidRDefault="00E5514C" w:rsidP="003D09F7">
      <w:pPr>
        <w:spacing w:line="480" w:lineRule="auto"/>
        <w:ind w:firstLine="720"/>
        <w:rPr>
          <w:lang w:val="en-US"/>
        </w:rPr>
      </w:pPr>
      <w:r>
        <w:rPr>
          <w:lang w:val="en-US"/>
        </w:rPr>
        <w:lastRenderedPageBreak/>
        <w:t>The treatment outcome model that will form the basis of this discussion is the harm reduction model. The harm reduction model provides an emphasis on a specific issue with the aim of achieving a different outcome which is of lesser quality than the issue that is being addressed using a given program. The article that will be evaluated is, "</w:t>
      </w:r>
      <w:r w:rsidRPr="00A93452">
        <w:t>implementation and evaluation of a harm</w:t>
      </w:r>
      <w:r>
        <w:rPr>
          <w:lang w:val="en-US"/>
        </w:rPr>
        <w:t xml:space="preserve"> </w:t>
      </w:r>
      <w:r w:rsidRPr="00A93452">
        <w:t>reduction model for clinical care of substance</w:t>
      </w:r>
      <w:r>
        <w:rPr>
          <w:lang w:val="en-US"/>
        </w:rPr>
        <w:t xml:space="preserve"> </w:t>
      </w:r>
      <w:r w:rsidRPr="00A93452">
        <w:t>using pregnant women</w:t>
      </w:r>
      <w:r>
        <w:rPr>
          <w:lang w:val="en-US"/>
        </w:rPr>
        <w:t xml:space="preserve">." The study focused on the understanding that methamphetamine (MA) use during pregnancy has a detrimental influence on the development of pregnancy-related complications. The existing complications include preterm birth, small gestational age, and abruption. Therefore the study sought to determine whether the use of harm reduction model </w:t>
      </w:r>
      <w:r w:rsidR="00302709">
        <w:rPr>
          <w:lang w:val="en-US"/>
        </w:rPr>
        <w:t>would</w:t>
      </w:r>
      <w:r>
        <w:rPr>
          <w:lang w:val="en-US"/>
        </w:rPr>
        <w:t xml:space="preserve"> have a positive influence on </w:t>
      </w:r>
      <w:r w:rsidR="00302709">
        <w:rPr>
          <w:lang w:val="en-US"/>
        </w:rPr>
        <w:t>infants as observed in  103 infants in three years.</w:t>
      </w:r>
    </w:p>
    <w:p w14:paraId="24752693" w14:textId="75947225" w:rsidR="00302709" w:rsidRDefault="00E5514C" w:rsidP="003D09F7">
      <w:pPr>
        <w:spacing w:line="480" w:lineRule="auto"/>
        <w:ind w:firstLine="720"/>
        <w:rPr>
          <w:lang w:val="en-US"/>
        </w:rPr>
      </w:pPr>
      <w:r>
        <w:rPr>
          <w:lang w:val="en-US"/>
        </w:rPr>
        <w:t xml:space="preserve">The results from the study showed that from the 132 expectant mothers at the time, a total of 103 live births were delivered. The analysis also indicates that there were three first trimester spontaneous abortions, two 28 week intrauterine fetal deaths, two sets of twins and four repeat pregnancies. The analysis also shows that approximately 50% of the women had lost custody of the previous children, 86% of women who delivered used methamphetamine either in a year before or during pregnancy. Thus the findings showed that methamphetamine use during pregnancy does not exist in isolation, it is combined with multiple factors such as </w:t>
      </w:r>
      <w:r w:rsidR="003D09F7">
        <w:rPr>
          <w:lang w:val="en-US"/>
        </w:rPr>
        <w:t>poverty</w:t>
      </w:r>
      <w:r>
        <w:rPr>
          <w:lang w:val="en-US"/>
        </w:rPr>
        <w:t xml:space="preserve">, interpersonal violence, stress, inadequate healthcare, </w:t>
      </w:r>
      <w:r w:rsidR="003D09F7">
        <w:rPr>
          <w:lang w:val="en-US"/>
        </w:rPr>
        <w:t>psychiatric</w:t>
      </w:r>
      <w:r>
        <w:rPr>
          <w:lang w:val="en-US"/>
        </w:rPr>
        <w:t xml:space="preserve"> comorbidity, and polysubstance use. Thus the use of a comprehensive harm reduction model of perinatal care provides exceptional birth outcomes and therefore can be implemented with limited resources which are essential in maintaining improved outcomes. </w:t>
      </w:r>
    </w:p>
    <w:p w14:paraId="5A05A0B7" w14:textId="258CDA40" w:rsidR="00302709" w:rsidRDefault="00E5514C" w:rsidP="003D09F7">
      <w:pPr>
        <w:spacing w:line="480" w:lineRule="auto"/>
        <w:ind w:firstLine="720"/>
        <w:rPr>
          <w:lang w:val="en-US"/>
        </w:rPr>
      </w:pPr>
      <w:r>
        <w:rPr>
          <w:lang w:val="en-US"/>
        </w:rPr>
        <w:t xml:space="preserve">Therefore when </w:t>
      </w:r>
      <w:r w:rsidR="003D09F7">
        <w:rPr>
          <w:lang w:val="en-US"/>
        </w:rPr>
        <w:t>evaluating</w:t>
      </w:r>
      <w:r>
        <w:rPr>
          <w:lang w:val="en-US"/>
        </w:rPr>
        <w:t xml:space="preserve"> how the outcomes can change, the harm reduction model focuses on the factors that influence the use of methamphetamine such as stress, polysubstance use, inadequate healthcare and interpersonal violence which help in limiting adverse effects of using </w:t>
      </w:r>
      <w:r w:rsidR="003D09F7">
        <w:rPr>
          <w:lang w:val="en-US"/>
        </w:rPr>
        <w:t>methamphetamine</w:t>
      </w:r>
      <w:r>
        <w:rPr>
          <w:lang w:val="en-US"/>
        </w:rPr>
        <w:t xml:space="preserve">. It helps control the overall understanding of the </w:t>
      </w:r>
      <w:r>
        <w:rPr>
          <w:lang w:val="en-US"/>
        </w:rPr>
        <w:lastRenderedPageBreak/>
        <w:t>impact that th</w:t>
      </w:r>
      <w:r w:rsidR="003D09F7">
        <w:rPr>
          <w:lang w:val="en-US"/>
        </w:rPr>
        <w:t>is substance has on pregnant women. Pregnant women are highly vulnerable which means that there is a need to understand how the harm reduction model lead to improved results.</w:t>
      </w:r>
    </w:p>
    <w:p w14:paraId="7E089A16" w14:textId="4B52B959" w:rsidR="00A93452" w:rsidRDefault="00A93452">
      <w:pPr>
        <w:rPr>
          <w:lang w:val="en-US"/>
        </w:rPr>
      </w:pPr>
    </w:p>
    <w:p w14:paraId="3F9D77C1" w14:textId="1707FA96" w:rsidR="003D09F7" w:rsidRDefault="003D09F7">
      <w:pPr>
        <w:rPr>
          <w:lang w:val="en-US"/>
        </w:rPr>
      </w:pPr>
    </w:p>
    <w:p w14:paraId="28250D4F" w14:textId="307C47BF" w:rsidR="003D09F7" w:rsidRDefault="003D09F7">
      <w:pPr>
        <w:rPr>
          <w:lang w:val="en-US"/>
        </w:rPr>
      </w:pPr>
    </w:p>
    <w:p w14:paraId="2AD93F22" w14:textId="6B57BF89" w:rsidR="003D09F7" w:rsidRDefault="003D09F7">
      <w:pPr>
        <w:rPr>
          <w:lang w:val="en-US"/>
        </w:rPr>
      </w:pPr>
    </w:p>
    <w:p w14:paraId="205BCFDA" w14:textId="7D419304" w:rsidR="003D09F7" w:rsidRDefault="003D09F7">
      <w:pPr>
        <w:rPr>
          <w:lang w:val="en-US"/>
        </w:rPr>
      </w:pPr>
    </w:p>
    <w:p w14:paraId="57B202D4" w14:textId="63235AF3" w:rsidR="003D09F7" w:rsidRDefault="003D09F7">
      <w:pPr>
        <w:rPr>
          <w:lang w:val="en-US"/>
        </w:rPr>
      </w:pPr>
    </w:p>
    <w:p w14:paraId="5E65179C" w14:textId="674794C2" w:rsidR="003D09F7" w:rsidRDefault="003D09F7">
      <w:pPr>
        <w:rPr>
          <w:lang w:val="en-US"/>
        </w:rPr>
      </w:pPr>
    </w:p>
    <w:p w14:paraId="4022D58E" w14:textId="136784D3" w:rsidR="003D09F7" w:rsidRDefault="003D09F7">
      <w:pPr>
        <w:rPr>
          <w:lang w:val="en-US"/>
        </w:rPr>
      </w:pPr>
    </w:p>
    <w:p w14:paraId="055F5D23" w14:textId="3684A9F5" w:rsidR="003D09F7" w:rsidRDefault="003D09F7">
      <w:pPr>
        <w:rPr>
          <w:lang w:val="en-US"/>
        </w:rPr>
      </w:pPr>
    </w:p>
    <w:p w14:paraId="1A78F638" w14:textId="2D8A907F" w:rsidR="003D09F7" w:rsidRDefault="003D09F7">
      <w:pPr>
        <w:rPr>
          <w:lang w:val="en-US"/>
        </w:rPr>
      </w:pPr>
    </w:p>
    <w:p w14:paraId="37D61CEC" w14:textId="2C2059D6" w:rsidR="003D09F7" w:rsidRDefault="003D09F7">
      <w:pPr>
        <w:rPr>
          <w:lang w:val="en-US"/>
        </w:rPr>
      </w:pPr>
    </w:p>
    <w:p w14:paraId="702320E2" w14:textId="0EB17C82" w:rsidR="003D09F7" w:rsidRDefault="003D09F7">
      <w:pPr>
        <w:rPr>
          <w:lang w:val="en-US"/>
        </w:rPr>
      </w:pPr>
    </w:p>
    <w:p w14:paraId="4A024B30" w14:textId="550B409C" w:rsidR="003D09F7" w:rsidRDefault="003D09F7">
      <w:pPr>
        <w:rPr>
          <w:lang w:val="en-US"/>
        </w:rPr>
      </w:pPr>
    </w:p>
    <w:p w14:paraId="2BBA8826" w14:textId="2E05EDBA" w:rsidR="003D09F7" w:rsidRDefault="003D09F7">
      <w:pPr>
        <w:rPr>
          <w:lang w:val="en-US"/>
        </w:rPr>
      </w:pPr>
    </w:p>
    <w:p w14:paraId="347DBCD5" w14:textId="56C1FD10" w:rsidR="003D09F7" w:rsidRDefault="003D09F7">
      <w:pPr>
        <w:rPr>
          <w:lang w:val="en-US"/>
        </w:rPr>
      </w:pPr>
    </w:p>
    <w:p w14:paraId="6B1625CD" w14:textId="4BB52541" w:rsidR="003D09F7" w:rsidRDefault="003D09F7">
      <w:pPr>
        <w:rPr>
          <w:lang w:val="en-US"/>
        </w:rPr>
      </w:pPr>
    </w:p>
    <w:p w14:paraId="7F630B25" w14:textId="15AF9729" w:rsidR="003D09F7" w:rsidRDefault="003D09F7">
      <w:pPr>
        <w:rPr>
          <w:lang w:val="en-US"/>
        </w:rPr>
      </w:pPr>
    </w:p>
    <w:p w14:paraId="0C46B82B" w14:textId="10140CE9" w:rsidR="003D09F7" w:rsidRDefault="003D09F7">
      <w:pPr>
        <w:rPr>
          <w:lang w:val="en-US"/>
        </w:rPr>
      </w:pPr>
    </w:p>
    <w:p w14:paraId="6C3FFE77" w14:textId="6E12016E" w:rsidR="003D09F7" w:rsidRDefault="003D09F7">
      <w:pPr>
        <w:rPr>
          <w:lang w:val="en-US"/>
        </w:rPr>
      </w:pPr>
    </w:p>
    <w:p w14:paraId="43CDCFDF" w14:textId="49AC820A" w:rsidR="003D09F7" w:rsidRDefault="003D09F7">
      <w:pPr>
        <w:rPr>
          <w:lang w:val="en-US"/>
        </w:rPr>
      </w:pPr>
    </w:p>
    <w:p w14:paraId="7A05A647" w14:textId="45C8DA2B" w:rsidR="003D09F7" w:rsidRDefault="003D09F7">
      <w:pPr>
        <w:rPr>
          <w:lang w:val="en-US"/>
        </w:rPr>
      </w:pPr>
    </w:p>
    <w:p w14:paraId="45667E82" w14:textId="081027BB" w:rsidR="003D09F7" w:rsidRDefault="003D09F7">
      <w:pPr>
        <w:rPr>
          <w:lang w:val="en-US"/>
        </w:rPr>
      </w:pPr>
    </w:p>
    <w:p w14:paraId="6ED0F6FD" w14:textId="61A041BE" w:rsidR="003D09F7" w:rsidRDefault="003D09F7">
      <w:pPr>
        <w:rPr>
          <w:lang w:val="en-US"/>
        </w:rPr>
      </w:pPr>
    </w:p>
    <w:p w14:paraId="5C06FD59" w14:textId="13322BAE" w:rsidR="003D09F7" w:rsidRDefault="003D09F7">
      <w:pPr>
        <w:rPr>
          <w:lang w:val="en-US"/>
        </w:rPr>
      </w:pPr>
    </w:p>
    <w:p w14:paraId="06C27EB7" w14:textId="6E83F769" w:rsidR="003D09F7" w:rsidRDefault="003D09F7">
      <w:pPr>
        <w:rPr>
          <w:lang w:val="en-US"/>
        </w:rPr>
      </w:pPr>
    </w:p>
    <w:p w14:paraId="57B77B8B" w14:textId="350B5BD6" w:rsidR="003D09F7" w:rsidRDefault="003D09F7">
      <w:pPr>
        <w:rPr>
          <w:lang w:val="en-US"/>
        </w:rPr>
      </w:pPr>
    </w:p>
    <w:p w14:paraId="365B1E5C" w14:textId="0E15DEF2" w:rsidR="00A93452" w:rsidRDefault="00E5514C" w:rsidP="003D09F7">
      <w:pPr>
        <w:jc w:val="center"/>
        <w:rPr>
          <w:lang w:val="en-US"/>
        </w:rPr>
      </w:pPr>
      <w:r>
        <w:rPr>
          <w:lang w:val="en-US"/>
        </w:rPr>
        <w:lastRenderedPageBreak/>
        <w:t>Reference</w:t>
      </w:r>
    </w:p>
    <w:p w14:paraId="2B46E250" w14:textId="77777777" w:rsidR="003D09F7" w:rsidRPr="003D09F7" w:rsidRDefault="00E5514C" w:rsidP="003D09F7">
      <w:pPr>
        <w:spacing w:line="480" w:lineRule="auto"/>
        <w:ind w:left="720" w:hanging="720"/>
      </w:pPr>
      <w:r w:rsidRPr="003D09F7">
        <w:t>Wright, T. E., Schuetter, R., Fombonne, E., Stephenson, J., &amp; Haning, W. F. (2012). Implementation and evaluation of a harm-reduction model for clinical care of substance using pregnant women. </w:t>
      </w:r>
      <w:r w:rsidRPr="003D09F7">
        <w:rPr>
          <w:i/>
          <w:iCs/>
        </w:rPr>
        <w:t>Harm reduction journal</w:t>
      </w:r>
      <w:r w:rsidRPr="003D09F7">
        <w:t>, </w:t>
      </w:r>
      <w:r w:rsidRPr="003D09F7">
        <w:rPr>
          <w:i/>
          <w:iCs/>
        </w:rPr>
        <w:t>9</w:t>
      </w:r>
      <w:r w:rsidRPr="003D09F7">
        <w:t>(1), 5.</w:t>
      </w:r>
    </w:p>
    <w:p w14:paraId="710E387D" w14:textId="77777777" w:rsidR="003D09F7" w:rsidRPr="00A93452" w:rsidRDefault="003D09F7">
      <w:pPr>
        <w:rPr>
          <w:lang w:val="en-US"/>
        </w:rPr>
      </w:pPr>
    </w:p>
    <w:sectPr w:rsidR="003D09F7" w:rsidRPr="00A93452" w:rsidSect="003D09F7">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1F70F2" w14:textId="77777777" w:rsidR="00015D40" w:rsidRDefault="00015D40">
      <w:pPr>
        <w:spacing w:after="0" w:line="240" w:lineRule="auto"/>
      </w:pPr>
      <w:r>
        <w:separator/>
      </w:r>
    </w:p>
  </w:endnote>
  <w:endnote w:type="continuationSeparator" w:id="0">
    <w:p w14:paraId="1C753BE7" w14:textId="77777777" w:rsidR="00015D40" w:rsidRDefault="00015D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40D3E2" w14:textId="77777777" w:rsidR="00015D40" w:rsidRDefault="00015D40">
      <w:pPr>
        <w:spacing w:after="0" w:line="240" w:lineRule="auto"/>
      </w:pPr>
      <w:r>
        <w:separator/>
      </w:r>
    </w:p>
  </w:footnote>
  <w:footnote w:type="continuationSeparator" w:id="0">
    <w:p w14:paraId="2725738B" w14:textId="77777777" w:rsidR="00015D40" w:rsidRDefault="00015D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C69048" w14:textId="49709764" w:rsidR="003D09F7" w:rsidRDefault="00E5514C">
    <w:pPr>
      <w:pStyle w:val="Header"/>
      <w:jc w:val="right"/>
    </w:pPr>
    <w:r w:rsidRPr="003D09F7">
      <w:rPr>
        <w:lang w:val="en-US"/>
      </w:rPr>
      <w:t>HARM-REDUCTION MODEL ARTICLE DISCUSSION</w:t>
    </w:r>
    <w:r w:rsidRPr="003D09F7">
      <w:t xml:space="preserve"> </w:t>
    </w:r>
    <w:r>
      <w:rPr>
        <w:lang w:val="en-US"/>
      </w:rPr>
      <w:t xml:space="preserve">                                                   </w:t>
    </w:r>
    <w:sdt>
      <w:sdtPr>
        <w:id w:val="-71303849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844AFA2" w14:textId="77777777" w:rsidR="003D09F7" w:rsidRDefault="003D09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AFB509" w14:textId="70645CDC" w:rsidR="003D09F7" w:rsidRDefault="00E5514C">
    <w:pPr>
      <w:pStyle w:val="Header"/>
      <w:jc w:val="right"/>
    </w:pPr>
    <w:r>
      <w:rPr>
        <w:lang w:val="en-US"/>
      </w:rPr>
      <w:t xml:space="preserve">Running head: HARM-REDUCTION MODEL ARTICLE DISCUSSION                            </w:t>
    </w:r>
    <w:sdt>
      <w:sdtPr>
        <w:id w:val="194333513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188D5F0" w14:textId="77777777" w:rsidR="003D09F7" w:rsidRDefault="003D09F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czNTWxNDUwtTQ3NDJW0lEKTi0uzszPAykwrAUAr5oWjSwAAAA="/>
  </w:docVars>
  <w:rsids>
    <w:rsidRoot w:val="00A93452"/>
    <w:rsid w:val="00015D40"/>
    <w:rsid w:val="00302709"/>
    <w:rsid w:val="00386D7D"/>
    <w:rsid w:val="003D09F7"/>
    <w:rsid w:val="00753B9D"/>
    <w:rsid w:val="00A3652F"/>
    <w:rsid w:val="00A93452"/>
    <w:rsid w:val="00C45D76"/>
    <w:rsid w:val="00CB71AF"/>
    <w:rsid w:val="00D77193"/>
    <w:rsid w:val="00E5514C"/>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CA394"/>
  <w15:chartTrackingRefBased/>
  <w15:docId w15:val="{F78942CC-CF14-4779-9916-9DD8A495F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09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09F7"/>
  </w:style>
  <w:style w:type="paragraph" w:styleId="Footer">
    <w:name w:val="footer"/>
    <w:basedOn w:val="Normal"/>
    <w:link w:val="FooterChar"/>
    <w:uiPriority w:val="99"/>
    <w:unhideWhenUsed/>
    <w:rsid w:val="003D09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09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406</Words>
  <Characters>2318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2019-03-21T15:26:00Z</dcterms:created>
  <dcterms:modified xsi:type="dcterms:W3CDTF">2019-03-21T15:26:00Z</dcterms:modified>
</cp:coreProperties>
</file>